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EFDAC" w14:textId="5AEA7F04" w:rsidR="00672018" w:rsidRDefault="00672018" w:rsidP="00672018">
      <w:pPr>
        <w:pStyle w:val="NoSpacing"/>
      </w:pPr>
      <w:r>
        <w:rPr>
          <w:noProof/>
        </w:rPr>
        <mc:AlternateContent>
          <mc:Choice Requires="wps">
            <w:drawing>
              <wp:anchor distT="0" distB="0" distL="114300" distR="114300" simplePos="0" relativeHeight="251661312" behindDoc="0" locked="0" layoutInCell="1" allowOverlap="1" wp14:anchorId="7D184485" wp14:editId="2709908A">
                <wp:simplePos x="0" y="0"/>
                <wp:positionH relativeFrom="column">
                  <wp:posOffset>4467225</wp:posOffset>
                </wp:positionH>
                <wp:positionV relativeFrom="paragraph">
                  <wp:posOffset>-114300</wp:posOffset>
                </wp:positionV>
                <wp:extent cx="2063115" cy="792480"/>
                <wp:effectExtent l="0" t="0" r="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792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5B68F6" w14:textId="7ED23DA9" w:rsidR="00672018" w:rsidRDefault="00672018" w:rsidP="0067201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184485" id="_x0000_t202" coordsize="21600,21600" o:spt="202" path="m,l,21600r21600,l21600,xe">
                <v:stroke joinstyle="miter"/>
                <v:path gradientshapeok="t" o:connecttype="rect"/>
              </v:shapetype>
              <v:shape id="Text Box 2" o:spid="_x0000_s1026" type="#_x0000_t202" style="position:absolute;margin-left:351.75pt;margin-top:-9pt;width:162.45pt;height:6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" stroked="f">
                <v:textbox>
                  <w:txbxContent>
                    <w:p w14:paraId="615B68F6" w14:textId="7ED23DA9" w:rsidR="00672018" w:rsidRDefault="00672018" w:rsidP="00672018"/>
                  </w:txbxContent>
                </v:textbox>
              </v:shape>
            </w:pict>
          </mc:Fallback>
        </mc:AlternateContent>
      </w:r>
      <w:r w:rsidRPr="0004692E">
        <w:rPr>
          <w:b/>
        </w:rPr>
        <w:t xml:space="preserve">Title: </w:t>
      </w:r>
      <w:r>
        <w:t>Accounting Assistan</w:t>
      </w:r>
      <w:r w:rsidR="00D22177">
        <w:t>t/Accountant</w:t>
      </w:r>
    </w:p>
    <w:p w14:paraId="6AE00247" w14:textId="314A3888" w:rsidR="00CB0ADC" w:rsidRPr="005E556E" w:rsidRDefault="00672018" w:rsidP="005E556E">
      <w:pPr>
        <w:pStyle w:val="NoSpacing"/>
        <w:rPr>
          <w:color w:val="000000"/>
        </w:rPr>
      </w:pPr>
      <w:r w:rsidRPr="005033C2">
        <w:rPr>
          <w:b/>
          <w:color w:val="000000"/>
        </w:rPr>
        <w:t>Position Status:</w:t>
      </w:r>
      <w:r w:rsidRPr="005033C2">
        <w:rPr>
          <w:color w:val="000000"/>
        </w:rPr>
        <w:t xml:space="preserve"> </w:t>
      </w:r>
      <w:r w:rsidR="005033C2" w:rsidRPr="005033C2">
        <w:rPr>
          <w:color w:val="000000"/>
        </w:rPr>
        <w:t>Part-</w:t>
      </w:r>
      <w:r w:rsidR="007462A9">
        <w:rPr>
          <w:color w:val="000000"/>
        </w:rPr>
        <w:t>time</w:t>
      </w:r>
      <w:r w:rsidR="005E556E">
        <w:rPr>
          <w:color w:val="000000"/>
        </w:rPr>
        <w:t xml:space="preserve"> to Full-time </w:t>
      </w:r>
      <w:r w:rsidR="007441E1">
        <w:t>(</w:t>
      </w:r>
      <w:r w:rsidR="0037472B">
        <w:t>3</w:t>
      </w:r>
      <w:r w:rsidR="00D22177">
        <w:t>2</w:t>
      </w:r>
      <w:r w:rsidR="007462A9">
        <w:t xml:space="preserve"> to </w:t>
      </w:r>
      <w:r w:rsidR="0037472B">
        <w:t>40</w:t>
      </w:r>
      <w:r w:rsidR="007441E1">
        <w:t xml:space="preserve"> hrs. per week)</w:t>
      </w:r>
      <w:r w:rsidR="007462A9">
        <w:t>, Non-exempt</w:t>
      </w:r>
    </w:p>
    <w:p w14:paraId="2EC44173" w14:textId="77777777" w:rsidR="007E350A" w:rsidRPr="009C1559" w:rsidRDefault="007E350A" w:rsidP="005304ED">
      <w:pPr>
        <w:pStyle w:val="NoSpacing"/>
        <w:rPr>
          <w:color w:val="000000"/>
        </w:rPr>
      </w:pPr>
    </w:p>
    <w:p w14:paraId="0E80AD5F" w14:textId="77777777" w:rsidR="005E556E" w:rsidRPr="00654B75" w:rsidRDefault="005E556E" w:rsidP="005E556E">
      <w:pPr>
        <w:pStyle w:val="NoSpacing"/>
        <w:rPr>
          <w:b/>
          <w:u w:val="single"/>
        </w:rPr>
      </w:pPr>
      <w:r>
        <w:rPr>
          <w:b/>
          <w:u w:val="single"/>
        </w:rPr>
        <w:t>Performance Expectations:</w:t>
      </w:r>
    </w:p>
    <w:p w14:paraId="7987DC17" w14:textId="2A392EC2" w:rsidR="005E556E" w:rsidRPr="005E556E" w:rsidRDefault="005E556E" w:rsidP="005E556E">
      <w:pPr>
        <w:rPr>
          <w:rFonts w:asciiTheme="minorHAnsi" w:hAnsiTheme="minorHAnsi" w:cstheme="minorHAnsi"/>
          <w:sz w:val="22"/>
          <w:szCs w:val="22"/>
        </w:rPr>
      </w:pPr>
      <w:r w:rsidRPr="005E556E">
        <w:rPr>
          <w:rFonts w:asciiTheme="minorHAnsi" w:hAnsiTheme="minorHAnsi" w:cstheme="minorHAnsi"/>
          <w:sz w:val="22"/>
          <w:szCs w:val="22"/>
        </w:rPr>
        <w:t xml:space="preserve">We are looking for a responsible person </w:t>
      </w:r>
      <w:bookmarkStart w:id="0" w:name="_Hlk80709662"/>
      <w:r w:rsidRPr="005E556E">
        <w:rPr>
          <w:rFonts w:asciiTheme="minorHAnsi" w:hAnsiTheme="minorHAnsi" w:cstheme="minorHAnsi"/>
          <w:sz w:val="22"/>
          <w:szCs w:val="22"/>
        </w:rPr>
        <w:t xml:space="preserve">to perform a variety of </w:t>
      </w:r>
      <w:r>
        <w:rPr>
          <w:rFonts w:asciiTheme="minorHAnsi" w:hAnsiTheme="minorHAnsi" w:cstheme="minorHAnsi"/>
          <w:sz w:val="22"/>
          <w:szCs w:val="22"/>
        </w:rPr>
        <w:t>accounting</w:t>
      </w:r>
      <w:r w:rsidRPr="005E556E">
        <w:rPr>
          <w:rFonts w:asciiTheme="minorHAnsi" w:hAnsiTheme="minorHAnsi" w:cstheme="minorHAnsi"/>
          <w:sz w:val="22"/>
          <w:szCs w:val="22"/>
        </w:rPr>
        <w:t xml:space="preserve"> tasks</w:t>
      </w:r>
      <w:bookmarkEnd w:id="0"/>
      <w:r w:rsidRPr="005E556E">
        <w:rPr>
          <w:rFonts w:asciiTheme="minorHAnsi" w:hAnsiTheme="minorHAnsi" w:cstheme="minorHAnsi"/>
          <w:sz w:val="22"/>
          <w:szCs w:val="22"/>
        </w:rPr>
        <w:t xml:space="preserve">.  This person must consistently present </w:t>
      </w:r>
      <w:bookmarkStart w:id="1" w:name="_Hlk80709623"/>
      <w:r w:rsidRPr="005E556E">
        <w:rPr>
          <w:rFonts w:asciiTheme="minorHAnsi" w:hAnsiTheme="minorHAnsi" w:cstheme="minorHAnsi"/>
          <w:sz w:val="22"/>
          <w:szCs w:val="22"/>
        </w:rPr>
        <w:t xml:space="preserve">a positive, pleasant, and professional team-player </w:t>
      </w:r>
      <w:bookmarkEnd w:id="1"/>
      <w:r w:rsidRPr="005E556E">
        <w:rPr>
          <w:rFonts w:asciiTheme="minorHAnsi" w:hAnsiTheme="minorHAnsi" w:cstheme="minorHAnsi"/>
          <w:sz w:val="22"/>
          <w:szCs w:val="22"/>
        </w:rPr>
        <w:t>demeanor while multi-tasking</w:t>
      </w:r>
      <w:r w:rsidR="00392885">
        <w:rPr>
          <w:rFonts w:asciiTheme="minorHAnsi" w:hAnsiTheme="minorHAnsi" w:cstheme="minorHAnsi"/>
          <w:sz w:val="22"/>
          <w:szCs w:val="22"/>
        </w:rPr>
        <w:t>;</w:t>
      </w:r>
      <w:r w:rsidRPr="005E556E">
        <w:rPr>
          <w:rFonts w:asciiTheme="minorHAnsi" w:hAnsiTheme="minorHAnsi" w:cstheme="minorHAnsi"/>
          <w:sz w:val="22"/>
          <w:szCs w:val="22"/>
        </w:rPr>
        <w:t xml:space="preserve"> being </w:t>
      </w:r>
      <w:r w:rsidR="00392885">
        <w:rPr>
          <w:rFonts w:asciiTheme="minorHAnsi" w:hAnsiTheme="minorHAnsi" w:cstheme="minorHAnsi"/>
          <w:sz w:val="22"/>
          <w:szCs w:val="22"/>
        </w:rPr>
        <w:t xml:space="preserve">dependable, </w:t>
      </w:r>
      <w:r w:rsidRPr="005E556E">
        <w:rPr>
          <w:rFonts w:asciiTheme="minorHAnsi" w:hAnsiTheme="minorHAnsi" w:cstheme="minorHAnsi"/>
          <w:sz w:val="22"/>
          <w:szCs w:val="22"/>
        </w:rPr>
        <w:t>detail-oriented and organized</w:t>
      </w:r>
      <w:r w:rsidR="00392885">
        <w:rPr>
          <w:rFonts w:asciiTheme="minorHAnsi" w:hAnsiTheme="minorHAnsi" w:cstheme="minorHAnsi"/>
          <w:sz w:val="22"/>
          <w:szCs w:val="22"/>
        </w:rPr>
        <w:t>;</w:t>
      </w:r>
      <w:r w:rsidRPr="005E556E">
        <w:rPr>
          <w:rFonts w:asciiTheme="minorHAnsi" w:hAnsiTheme="minorHAnsi" w:cstheme="minorHAnsi"/>
          <w:sz w:val="22"/>
          <w:szCs w:val="22"/>
        </w:rPr>
        <w:t xml:space="preserve"> and having strong communication and interpersonal skills.   This person will assist </w:t>
      </w:r>
      <w:r w:rsidR="00392885">
        <w:rPr>
          <w:rFonts w:asciiTheme="minorHAnsi" w:hAnsiTheme="minorHAnsi" w:cstheme="minorHAnsi"/>
          <w:sz w:val="22"/>
          <w:szCs w:val="22"/>
        </w:rPr>
        <w:t>the controller with</w:t>
      </w:r>
      <w:r w:rsidRPr="005E556E">
        <w:rPr>
          <w:rFonts w:asciiTheme="minorHAnsi" w:hAnsiTheme="minorHAnsi" w:cstheme="minorHAnsi"/>
          <w:sz w:val="22"/>
          <w:szCs w:val="22"/>
        </w:rPr>
        <w:t xml:space="preserve"> </w:t>
      </w:r>
      <w:r w:rsidR="00460990">
        <w:rPr>
          <w:rFonts w:asciiTheme="minorHAnsi" w:hAnsiTheme="minorHAnsi" w:cstheme="minorHAnsi"/>
          <w:sz w:val="22"/>
          <w:szCs w:val="22"/>
        </w:rPr>
        <w:t xml:space="preserve">tasks </w:t>
      </w:r>
      <w:r w:rsidR="007462A9">
        <w:rPr>
          <w:rFonts w:asciiTheme="minorHAnsi" w:hAnsiTheme="minorHAnsi" w:cstheme="minorHAnsi"/>
          <w:sz w:val="22"/>
          <w:szCs w:val="22"/>
        </w:rPr>
        <w:t>while having</w:t>
      </w:r>
      <w:r w:rsidR="00796B98">
        <w:rPr>
          <w:rFonts w:asciiTheme="minorHAnsi" w:hAnsiTheme="minorHAnsi" w:cstheme="minorHAnsi"/>
          <w:sz w:val="22"/>
          <w:szCs w:val="22"/>
        </w:rPr>
        <w:t xml:space="preserve"> the potential</w:t>
      </w:r>
      <w:r w:rsidR="00460990">
        <w:rPr>
          <w:rFonts w:asciiTheme="minorHAnsi" w:hAnsiTheme="minorHAnsi" w:cstheme="minorHAnsi"/>
          <w:sz w:val="22"/>
          <w:szCs w:val="22"/>
        </w:rPr>
        <w:t xml:space="preserve"> </w:t>
      </w:r>
      <w:r w:rsidR="00796B98">
        <w:rPr>
          <w:rFonts w:asciiTheme="minorHAnsi" w:hAnsiTheme="minorHAnsi" w:cstheme="minorHAnsi"/>
          <w:sz w:val="22"/>
          <w:szCs w:val="22"/>
        </w:rPr>
        <w:t>to</w:t>
      </w:r>
      <w:r w:rsidR="007462A9">
        <w:rPr>
          <w:rFonts w:asciiTheme="minorHAnsi" w:hAnsiTheme="minorHAnsi" w:cstheme="minorHAnsi"/>
          <w:sz w:val="22"/>
          <w:szCs w:val="22"/>
        </w:rPr>
        <w:t xml:space="preserve"> advance their understanding of company finances and accounting responsibilities. </w:t>
      </w:r>
      <w:r w:rsidRPr="005E556E">
        <w:rPr>
          <w:rFonts w:asciiTheme="minorHAnsi" w:hAnsiTheme="minorHAnsi" w:cstheme="minorHAnsi"/>
          <w:sz w:val="22"/>
          <w:szCs w:val="22"/>
        </w:rPr>
        <w:t> </w:t>
      </w:r>
    </w:p>
    <w:p w14:paraId="6C13629A" w14:textId="77777777" w:rsidR="005E556E" w:rsidRPr="005E556E" w:rsidRDefault="005E556E" w:rsidP="005E556E">
      <w:pPr>
        <w:rPr>
          <w:rFonts w:asciiTheme="minorHAnsi" w:hAnsiTheme="minorHAnsi" w:cstheme="minorHAnsi"/>
          <w:sz w:val="22"/>
          <w:szCs w:val="22"/>
        </w:rPr>
      </w:pPr>
      <w:r w:rsidRPr="005E556E">
        <w:rPr>
          <w:rFonts w:asciiTheme="minorHAnsi" w:hAnsiTheme="minorHAnsi" w:cstheme="minorHAnsi"/>
          <w:sz w:val="22"/>
          <w:szCs w:val="22"/>
        </w:rPr>
        <w:t xml:space="preserve"> </w:t>
      </w:r>
    </w:p>
    <w:p w14:paraId="3EBA9EB6" w14:textId="77777777" w:rsidR="005E556E" w:rsidRPr="00AF4A48" w:rsidRDefault="005E556E" w:rsidP="005E556E">
      <w:pPr>
        <w:pStyle w:val="NoSpacing"/>
        <w:rPr>
          <w:color w:val="000000"/>
        </w:rPr>
      </w:pPr>
      <w:r w:rsidRPr="00AF4A48">
        <w:rPr>
          <w:color w:val="000000"/>
        </w:rPr>
        <w:t xml:space="preserve">In the performance of </w:t>
      </w:r>
      <w:r>
        <w:rPr>
          <w:color w:val="000000"/>
        </w:rPr>
        <w:t xml:space="preserve">daily </w:t>
      </w:r>
      <w:r w:rsidRPr="00AF4A48">
        <w:rPr>
          <w:color w:val="000000"/>
        </w:rPr>
        <w:t xml:space="preserve">duties all </w:t>
      </w:r>
      <w:bookmarkStart w:id="2" w:name="_Hlk80709733"/>
      <w:r w:rsidRPr="00AF4A48">
        <w:rPr>
          <w:color w:val="000000"/>
        </w:rPr>
        <w:t xml:space="preserve">co-workers are expected to conform to the following: </w:t>
      </w:r>
    </w:p>
    <w:p w14:paraId="18679432" w14:textId="77777777" w:rsidR="005E556E" w:rsidRPr="00AF4A48" w:rsidRDefault="005E556E" w:rsidP="005E556E">
      <w:pPr>
        <w:pStyle w:val="NoSpacing"/>
        <w:numPr>
          <w:ilvl w:val="0"/>
          <w:numId w:val="5"/>
        </w:numPr>
      </w:pPr>
      <w:r w:rsidRPr="00AF4A48">
        <w:t>Exhibit</w:t>
      </w:r>
      <w:r>
        <w:t xml:space="preserve"> daily</w:t>
      </w:r>
      <w:r w:rsidRPr="00AF4A48">
        <w:t xml:space="preserve"> Affinis values </w:t>
      </w:r>
      <w:r>
        <w:t xml:space="preserve">of </w:t>
      </w:r>
      <w:r w:rsidRPr="00AF4A48">
        <w:t xml:space="preserve">balance, collaboration, excellence, servant leadership, </w:t>
      </w:r>
      <w:r>
        <w:t xml:space="preserve">and </w:t>
      </w:r>
      <w:r w:rsidRPr="00AF4A48">
        <w:t>trustworthiness</w:t>
      </w:r>
      <w:r>
        <w:t>.</w:t>
      </w:r>
    </w:p>
    <w:p w14:paraId="58AD011A" w14:textId="77777777" w:rsidR="005E556E" w:rsidRPr="00AF4A48" w:rsidRDefault="005E556E" w:rsidP="005E556E">
      <w:pPr>
        <w:pStyle w:val="NoSpacing"/>
        <w:numPr>
          <w:ilvl w:val="0"/>
          <w:numId w:val="5"/>
        </w:numPr>
      </w:pPr>
      <w:r w:rsidRPr="00AF4A48">
        <w:t>Interact professionally with co-workers, clients</w:t>
      </w:r>
      <w:r>
        <w:t>,</w:t>
      </w:r>
      <w:r w:rsidRPr="00AF4A48">
        <w:t xml:space="preserve"> and colleagues, always striving to find ways to make their lives easier</w:t>
      </w:r>
      <w:r>
        <w:t>.</w:t>
      </w:r>
    </w:p>
    <w:bookmarkEnd w:id="2"/>
    <w:p w14:paraId="165E5C86" w14:textId="73C3DD9F" w:rsidR="005304ED" w:rsidRPr="009C1559" w:rsidRDefault="005304ED" w:rsidP="005304ED">
      <w:pPr>
        <w:pStyle w:val="NoSpacing"/>
        <w:numPr>
          <w:ilvl w:val="0"/>
          <w:numId w:val="1"/>
        </w:numPr>
        <w:rPr>
          <w:rFonts w:cs="Times New Roman"/>
        </w:rPr>
      </w:pPr>
      <w:r w:rsidRPr="009C1559">
        <w:rPr>
          <w:rFonts w:cs="Times New Roman"/>
        </w:rPr>
        <w:t>Perform quality</w:t>
      </w:r>
      <w:r w:rsidR="00392885">
        <w:rPr>
          <w:rFonts w:cs="Times New Roman"/>
        </w:rPr>
        <w:t>, accurate</w:t>
      </w:r>
      <w:r w:rsidRPr="009C1559">
        <w:rPr>
          <w:rFonts w:cs="Times New Roman"/>
        </w:rPr>
        <w:t xml:space="preserve"> work within deadlines</w:t>
      </w:r>
      <w:r w:rsidR="007B4F97">
        <w:rPr>
          <w:rFonts w:cs="Times New Roman"/>
        </w:rPr>
        <w:t>.</w:t>
      </w:r>
    </w:p>
    <w:p w14:paraId="327CAAE5" w14:textId="7BA90BB6" w:rsidR="005304ED" w:rsidRPr="009C1559" w:rsidRDefault="005304ED" w:rsidP="005304ED">
      <w:pPr>
        <w:pStyle w:val="NoSpacing"/>
        <w:numPr>
          <w:ilvl w:val="0"/>
          <w:numId w:val="1"/>
        </w:numPr>
        <w:rPr>
          <w:rFonts w:cs="Times New Roman"/>
        </w:rPr>
      </w:pPr>
      <w:r w:rsidRPr="009C1559">
        <w:rPr>
          <w:rFonts w:cs="Times New Roman"/>
        </w:rPr>
        <w:t>Work effectively as a team contributor on al</w:t>
      </w:r>
      <w:r w:rsidR="000E3C15" w:rsidRPr="009C1559">
        <w:rPr>
          <w:rFonts w:cs="Times New Roman"/>
        </w:rPr>
        <w:t>l assignments</w:t>
      </w:r>
      <w:r w:rsidR="007B4F97">
        <w:rPr>
          <w:rFonts w:cs="Times New Roman"/>
        </w:rPr>
        <w:t>.</w:t>
      </w:r>
    </w:p>
    <w:p w14:paraId="73B4D068" w14:textId="4E74097B" w:rsidR="005304ED" w:rsidRPr="00672018" w:rsidRDefault="005304ED" w:rsidP="005304ED">
      <w:pPr>
        <w:pStyle w:val="NoSpacing"/>
        <w:numPr>
          <w:ilvl w:val="0"/>
          <w:numId w:val="1"/>
        </w:numPr>
        <w:rPr>
          <w:rFonts w:cs="Times New Roman"/>
          <w:b/>
        </w:rPr>
      </w:pPr>
      <w:r w:rsidRPr="009C1559">
        <w:rPr>
          <w:rFonts w:cs="Times New Roman"/>
        </w:rPr>
        <w:t xml:space="preserve">Work independently while understanding the necessity for </w:t>
      </w:r>
      <w:r w:rsidR="00FB3B3E" w:rsidRPr="009C1559">
        <w:rPr>
          <w:rFonts w:cs="Times New Roman"/>
        </w:rPr>
        <w:t xml:space="preserve">communicating </w:t>
      </w:r>
      <w:r w:rsidR="00FB3B3E">
        <w:rPr>
          <w:rFonts w:cs="Times New Roman"/>
        </w:rPr>
        <w:t xml:space="preserve">progress </w:t>
      </w:r>
      <w:r w:rsidRPr="009C1559">
        <w:rPr>
          <w:rFonts w:cs="Times New Roman"/>
        </w:rPr>
        <w:t>and coordinating work efforts with oth</w:t>
      </w:r>
      <w:r w:rsidR="000E3C15" w:rsidRPr="009C1559">
        <w:rPr>
          <w:rFonts w:cs="Times New Roman"/>
        </w:rPr>
        <w:t>er co-workers and organizations</w:t>
      </w:r>
      <w:r w:rsidR="007B4F97">
        <w:rPr>
          <w:rFonts w:cs="Times New Roman"/>
        </w:rPr>
        <w:t>.</w:t>
      </w:r>
    </w:p>
    <w:p w14:paraId="439C6F60" w14:textId="5BCD5619" w:rsidR="0029377E" w:rsidRPr="00EE02C3" w:rsidRDefault="0029377E" w:rsidP="0029377E">
      <w:pPr>
        <w:pStyle w:val="NoSpacing"/>
        <w:numPr>
          <w:ilvl w:val="0"/>
          <w:numId w:val="1"/>
        </w:numPr>
      </w:pPr>
      <w:r w:rsidRPr="009C1559">
        <w:rPr>
          <w:rFonts w:cs="Arial"/>
        </w:rPr>
        <w:t xml:space="preserve">Exhibit regular </w:t>
      </w:r>
      <w:r w:rsidR="007B4F97">
        <w:rPr>
          <w:rFonts w:cs="Arial"/>
        </w:rPr>
        <w:t>and</w:t>
      </w:r>
      <w:r w:rsidRPr="009C1559">
        <w:rPr>
          <w:rFonts w:cs="Arial"/>
        </w:rPr>
        <w:t xml:space="preserve"> predictable attendance as this is an essential function of the job</w:t>
      </w:r>
      <w:r w:rsidR="007B4F97">
        <w:rPr>
          <w:rFonts w:cs="Arial"/>
        </w:rPr>
        <w:t>.</w:t>
      </w:r>
    </w:p>
    <w:p w14:paraId="63698B24" w14:textId="77777777" w:rsidR="00EE02C3" w:rsidRPr="005033C2" w:rsidRDefault="00EE02C3" w:rsidP="0029377E">
      <w:pPr>
        <w:pStyle w:val="NoSpacing"/>
        <w:numPr>
          <w:ilvl w:val="0"/>
          <w:numId w:val="1"/>
        </w:numPr>
      </w:pPr>
      <w:r>
        <w:t xml:space="preserve">Exhibit a higher standard of conduct than merely what is required under the laws prohibiting harassment, </w:t>
      </w:r>
      <w:proofErr w:type="gramStart"/>
      <w:r>
        <w:t>discrimination</w:t>
      </w:r>
      <w:proofErr w:type="gramEnd"/>
      <w:r>
        <w:t xml:space="preserve"> or retaliation.</w:t>
      </w:r>
    </w:p>
    <w:p w14:paraId="630BD90A" w14:textId="77777777" w:rsidR="005033C2" w:rsidRDefault="005033C2" w:rsidP="005033C2">
      <w:pPr>
        <w:pStyle w:val="NoSpacing"/>
        <w:rPr>
          <w:rFonts w:cs="Arial"/>
        </w:rPr>
      </w:pPr>
    </w:p>
    <w:p w14:paraId="5892433A" w14:textId="77777777" w:rsidR="00CB0ADC" w:rsidRPr="009C1559" w:rsidRDefault="005033C2" w:rsidP="007E350A">
      <w:pPr>
        <w:rPr>
          <w:rFonts w:asciiTheme="minorHAnsi" w:hAnsiTheme="minorHAnsi"/>
          <w:b/>
          <w:sz w:val="22"/>
          <w:szCs w:val="22"/>
        </w:rPr>
      </w:pPr>
      <w:r w:rsidRPr="009C1559">
        <w:rPr>
          <w:rFonts w:asciiTheme="minorHAnsi" w:hAnsiTheme="minorHAnsi"/>
          <w:b/>
          <w:sz w:val="22"/>
          <w:szCs w:val="22"/>
        </w:rPr>
        <w:t>Responsibilities</w:t>
      </w:r>
      <w:r>
        <w:rPr>
          <w:rFonts w:asciiTheme="minorHAnsi" w:hAnsiTheme="minorHAnsi"/>
          <w:b/>
          <w:sz w:val="22"/>
          <w:szCs w:val="22"/>
        </w:rPr>
        <w:t>/</w:t>
      </w:r>
      <w:r w:rsidR="0029377E" w:rsidRPr="009C1559">
        <w:rPr>
          <w:rFonts w:asciiTheme="minorHAnsi" w:hAnsiTheme="minorHAnsi"/>
          <w:b/>
          <w:sz w:val="22"/>
          <w:szCs w:val="22"/>
        </w:rPr>
        <w:t>Duties</w:t>
      </w:r>
      <w:r>
        <w:rPr>
          <w:rFonts w:asciiTheme="minorHAnsi" w:hAnsiTheme="minorHAnsi"/>
          <w:b/>
          <w:sz w:val="22"/>
          <w:szCs w:val="22"/>
        </w:rPr>
        <w:t>/Functions/Tasks</w:t>
      </w:r>
      <w:r w:rsidR="002519A6">
        <w:rPr>
          <w:rFonts w:asciiTheme="minorHAnsi" w:hAnsiTheme="minorHAnsi"/>
          <w:b/>
          <w:sz w:val="22"/>
          <w:szCs w:val="22"/>
        </w:rPr>
        <w:t>:</w:t>
      </w:r>
    </w:p>
    <w:p w14:paraId="7E29E5CD" w14:textId="31B6C450" w:rsidR="0029377E" w:rsidRPr="00192E4B" w:rsidRDefault="0029377E" w:rsidP="0029377E">
      <w:pPr>
        <w:pStyle w:val="NoSpacing"/>
        <w:numPr>
          <w:ilvl w:val="0"/>
          <w:numId w:val="2"/>
        </w:numPr>
        <w:rPr>
          <w:rFonts w:cs="Times New Roman"/>
        </w:rPr>
      </w:pPr>
      <w:r w:rsidRPr="00192E4B">
        <w:rPr>
          <w:rFonts w:cs="Times New Roman"/>
        </w:rPr>
        <w:t>Enter Accounts Payable including reviewing invoices for accuracy and coding to correct account</w:t>
      </w:r>
      <w:r w:rsidR="00460990">
        <w:rPr>
          <w:rFonts w:cs="Times New Roman"/>
        </w:rPr>
        <w:t>.</w:t>
      </w:r>
    </w:p>
    <w:p w14:paraId="2861F298" w14:textId="1BC362EC" w:rsidR="0029377E" w:rsidRPr="00192E4B" w:rsidRDefault="0029377E" w:rsidP="0029377E">
      <w:pPr>
        <w:pStyle w:val="NoSpacing"/>
        <w:numPr>
          <w:ilvl w:val="0"/>
          <w:numId w:val="2"/>
        </w:numPr>
        <w:rPr>
          <w:rFonts w:cs="Times New Roman"/>
        </w:rPr>
      </w:pPr>
      <w:r w:rsidRPr="00192E4B">
        <w:rPr>
          <w:rFonts w:cs="Times New Roman"/>
        </w:rPr>
        <w:t>Enter cash receipts daily</w:t>
      </w:r>
      <w:r w:rsidR="00460990">
        <w:rPr>
          <w:rFonts w:cs="Times New Roman"/>
        </w:rPr>
        <w:t>.</w:t>
      </w:r>
    </w:p>
    <w:p w14:paraId="50A47447" w14:textId="3659529F" w:rsidR="0029377E" w:rsidRPr="00192E4B" w:rsidRDefault="0029377E" w:rsidP="0029377E">
      <w:pPr>
        <w:pStyle w:val="NoSpacing"/>
        <w:numPr>
          <w:ilvl w:val="0"/>
          <w:numId w:val="2"/>
        </w:numPr>
        <w:rPr>
          <w:rFonts w:cs="Times New Roman"/>
        </w:rPr>
      </w:pPr>
      <w:r w:rsidRPr="00192E4B">
        <w:rPr>
          <w:rFonts w:cs="Times New Roman"/>
        </w:rPr>
        <w:t xml:space="preserve">Review and process </w:t>
      </w:r>
      <w:r w:rsidR="00460990">
        <w:rPr>
          <w:rFonts w:cs="Times New Roman"/>
        </w:rPr>
        <w:t xml:space="preserve">timesheets and </w:t>
      </w:r>
      <w:r w:rsidRPr="00192E4B">
        <w:rPr>
          <w:rFonts w:cs="Times New Roman"/>
        </w:rPr>
        <w:t>expense reports weekly</w:t>
      </w:r>
      <w:r w:rsidR="00460990">
        <w:rPr>
          <w:rFonts w:cs="Times New Roman"/>
        </w:rPr>
        <w:t>.</w:t>
      </w:r>
    </w:p>
    <w:p w14:paraId="39430FE4" w14:textId="7392A465" w:rsidR="0029377E" w:rsidRPr="00192E4B" w:rsidRDefault="0029377E" w:rsidP="0029377E">
      <w:pPr>
        <w:pStyle w:val="NoSpacing"/>
        <w:numPr>
          <w:ilvl w:val="0"/>
          <w:numId w:val="2"/>
        </w:numPr>
        <w:rPr>
          <w:rFonts w:cs="Times New Roman"/>
        </w:rPr>
      </w:pPr>
      <w:r w:rsidRPr="00192E4B">
        <w:rPr>
          <w:rFonts w:cs="Times New Roman"/>
        </w:rPr>
        <w:t>Enter line of credit transactions as needed</w:t>
      </w:r>
      <w:r w:rsidR="00460990">
        <w:rPr>
          <w:rFonts w:cs="Times New Roman"/>
        </w:rPr>
        <w:t>.</w:t>
      </w:r>
    </w:p>
    <w:p w14:paraId="5CC56D40" w14:textId="5BB9ABCE" w:rsidR="0029377E" w:rsidRPr="00192E4B" w:rsidRDefault="0029377E" w:rsidP="0029377E">
      <w:pPr>
        <w:pStyle w:val="NoSpacing"/>
        <w:numPr>
          <w:ilvl w:val="0"/>
          <w:numId w:val="2"/>
        </w:numPr>
        <w:rPr>
          <w:rFonts w:cs="Times New Roman"/>
        </w:rPr>
      </w:pPr>
      <w:r w:rsidRPr="00192E4B">
        <w:rPr>
          <w:rFonts w:cs="Times New Roman"/>
        </w:rPr>
        <w:t>Assist in reviewing monthly expense accounts as needed</w:t>
      </w:r>
      <w:r w:rsidR="006B3AD5" w:rsidRPr="00192E4B">
        <w:rPr>
          <w:rFonts w:cs="Times New Roman"/>
        </w:rPr>
        <w:t xml:space="preserve"> and </w:t>
      </w:r>
      <w:r w:rsidR="00192E4B" w:rsidRPr="00192E4B">
        <w:rPr>
          <w:rFonts w:cs="Times New Roman"/>
        </w:rPr>
        <w:t>m</w:t>
      </w:r>
      <w:r w:rsidR="006B3AD5" w:rsidRPr="00192E4B">
        <w:rPr>
          <w:rFonts w:cs="Times New Roman"/>
        </w:rPr>
        <w:t>onth-</w:t>
      </w:r>
      <w:r w:rsidR="00192E4B" w:rsidRPr="00192E4B">
        <w:rPr>
          <w:rFonts w:cs="Times New Roman"/>
        </w:rPr>
        <w:t>e</w:t>
      </w:r>
      <w:r w:rsidR="006B3AD5" w:rsidRPr="00192E4B">
        <w:rPr>
          <w:rFonts w:cs="Times New Roman"/>
        </w:rPr>
        <w:t>nd closing</w:t>
      </w:r>
      <w:r w:rsidR="00460990">
        <w:rPr>
          <w:rFonts w:cs="Times New Roman"/>
        </w:rPr>
        <w:t>.</w:t>
      </w:r>
    </w:p>
    <w:p w14:paraId="1CFD1EC6" w14:textId="7D00D413" w:rsidR="0029377E" w:rsidRPr="00192E4B" w:rsidRDefault="00192E4B" w:rsidP="0029377E">
      <w:pPr>
        <w:pStyle w:val="NoSpacing"/>
        <w:numPr>
          <w:ilvl w:val="0"/>
          <w:numId w:val="2"/>
        </w:numPr>
        <w:rPr>
          <w:rFonts w:cs="Times New Roman"/>
        </w:rPr>
      </w:pPr>
      <w:r w:rsidRPr="00192E4B">
        <w:rPr>
          <w:rFonts w:cs="Times New Roman"/>
        </w:rPr>
        <w:t>Assist with p</w:t>
      </w:r>
      <w:r w:rsidR="0029377E" w:rsidRPr="00192E4B">
        <w:rPr>
          <w:rFonts w:cs="Times New Roman"/>
        </w:rPr>
        <w:t>ayroll processing</w:t>
      </w:r>
      <w:r w:rsidR="00460990">
        <w:rPr>
          <w:rFonts w:cs="Times New Roman"/>
        </w:rPr>
        <w:t>.</w:t>
      </w:r>
    </w:p>
    <w:p w14:paraId="35924256" w14:textId="23D4DFBB" w:rsidR="0029377E" w:rsidRPr="00192E4B" w:rsidRDefault="0029377E" w:rsidP="0029377E">
      <w:pPr>
        <w:pStyle w:val="NoSpacing"/>
        <w:numPr>
          <w:ilvl w:val="0"/>
          <w:numId w:val="2"/>
        </w:numPr>
        <w:rPr>
          <w:rFonts w:cs="Times New Roman"/>
        </w:rPr>
      </w:pPr>
      <w:r w:rsidRPr="00192E4B">
        <w:rPr>
          <w:rFonts w:cs="Times New Roman"/>
        </w:rPr>
        <w:t xml:space="preserve">Assist in </w:t>
      </w:r>
      <w:r w:rsidR="0053309C" w:rsidRPr="00192E4B">
        <w:rPr>
          <w:rFonts w:cs="Times New Roman"/>
        </w:rPr>
        <w:t xml:space="preserve">analysis of </w:t>
      </w:r>
      <w:r w:rsidRPr="00192E4B">
        <w:rPr>
          <w:rFonts w:cs="Times New Roman"/>
        </w:rPr>
        <w:t>subsidiary schedules needed for year-end</w:t>
      </w:r>
      <w:r w:rsidR="00460990">
        <w:rPr>
          <w:rFonts w:cs="Times New Roman"/>
        </w:rPr>
        <w:t>.</w:t>
      </w:r>
      <w:r w:rsidRPr="00192E4B">
        <w:rPr>
          <w:rFonts w:cs="Times New Roman"/>
        </w:rPr>
        <w:t xml:space="preserve"> </w:t>
      </w:r>
    </w:p>
    <w:p w14:paraId="47079DC1" w14:textId="3897C21B" w:rsidR="0029377E" w:rsidRDefault="00192E4B" w:rsidP="0029377E">
      <w:pPr>
        <w:pStyle w:val="NoSpacing"/>
        <w:numPr>
          <w:ilvl w:val="0"/>
          <w:numId w:val="2"/>
        </w:numPr>
        <w:rPr>
          <w:rFonts w:cs="Times New Roman"/>
        </w:rPr>
      </w:pPr>
      <w:r w:rsidRPr="00192E4B">
        <w:rPr>
          <w:rFonts w:cs="Times New Roman"/>
        </w:rPr>
        <w:t>Assist with m</w:t>
      </w:r>
      <w:r w:rsidR="0029377E" w:rsidRPr="00192E4B">
        <w:rPr>
          <w:rFonts w:cs="Times New Roman"/>
        </w:rPr>
        <w:t>onthly invoicing including copying back</w:t>
      </w:r>
      <w:r w:rsidRPr="00192E4B">
        <w:rPr>
          <w:rFonts w:cs="Times New Roman"/>
        </w:rPr>
        <w:t>-</w:t>
      </w:r>
      <w:r w:rsidR="0029377E" w:rsidRPr="00192E4B">
        <w:rPr>
          <w:rFonts w:cs="Times New Roman"/>
        </w:rPr>
        <w:t>up invoices for project files</w:t>
      </w:r>
      <w:r w:rsidR="00460990">
        <w:rPr>
          <w:rFonts w:cs="Times New Roman"/>
        </w:rPr>
        <w:t>.</w:t>
      </w:r>
    </w:p>
    <w:p w14:paraId="7C6C9884" w14:textId="30FE4FFD" w:rsidR="00D22177" w:rsidRPr="00192E4B" w:rsidRDefault="00D22177" w:rsidP="0029377E">
      <w:pPr>
        <w:pStyle w:val="NoSpacing"/>
        <w:numPr>
          <w:ilvl w:val="0"/>
          <w:numId w:val="2"/>
        </w:numPr>
        <w:rPr>
          <w:rFonts w:cs="Times New Roman"/>
        </w:rPr>
      </w:pPr>
      <w:r>
        <w:rPr>
          <w:rFonts w:cs="Times New Roman"/>
        </w:rPr>
        <w:t>Reconcile general ledger accounts as needed</w:t>
      </w:r>
      <w:r w:rsidR="00460990">
        <w:rPr>
          <w:rFonts w:cs="Times New Roman"/>
        </w:rPr>
        <w:t>.</w:t>
      </w:r>
    </w:p>
    <w:p w14:paraId="0A3BDE04" w14:textId="274F7002" w:rsidR="0029377E" w:rsidRPr="00192E4B" w:rsidRDefault="0029377E" w:rsidP="0029377E">
      <w:pPr>
        <w:pStyle w:val="NoSpacing"/>
        <w:numPr>
          <w:ilvl w:val="0"/>
          <w:numId w:val="2"/>
        </w:numPr>
        <w:rPr>
          <w:rFonts w:cs="Times New Roman"/>
        </w:rPr>
      </w:pPr>
      <w:r w:rsidRPr="00192E4B">
        <w:rPr>
          <w:rFonts w:cs="Times New Roman"/>
        </w:rPr>
        <w:t xml:space="preserve">Review </w:t>
      </w:r>
      <w:proofErr w:type="spellStart"/>
      <w:r w:rsidRPr="00192E4B">
        <w:rPr>
          <w:rFonts w:cs="Times New Roman"/>
        </w:rPr>
        <w:t>Deltek</w:t>
      </w:r>
      <w:proofErr w:type="spellEnd"/>
      <w:r w:rsidRPr="00192E4B">
        <w:rPr>
          <w:rFonts w:cs="Times New Roman"/>
        </w:rPr>
        <w:t xml:space="preserve"> Vision accounting records </w:t>
      </w:r>
      <w:r w:rsidR="00672018" w:rsidRPr="00192E4B">
        <w:rPr>
          <w:rFonts w:cs="Times New Roman"/>
        </w:rPr>
        <w:t>for consistency and accuracy</w:t>
      </w:r>
      <w:r w:rsidR="00460990">
        <w:rPr>
          <w:rFonts w:cs="Times New Roman"/>
        </w:rPr>
        <w:t>.</w:t>
      </w:r>
    </w:p>
    <w:p w14:paraId="35C0FE52" w14:textId="6CB555F8" w:rsidR="0029377E" w:rsidRPr="00192E4B" w:rsidRDefault="0029377E" w:rsidP="0029377E">
      <w:pPr>
        <w:pStyle w:val="NoSpacing"/>
        <w:numPr>
          <w:ilvl w:val="0"/>
          <w:numId w:val="2"/>
        </w:numPr>
        <w:rPr>
          <w:rFonts w:cs="Times New Roman"/>
        </w:rPr>
      </w:pPr>
      <w:r w:rsidRPr="00192E4B">
        <w:rPr>
          <w:rFonts w:cs="Times New Roman"/>
        </w:rPr>
        <w:t>Filing and general administrative duties as needed</w:t>
      </w:r>
      <w:r w:rsidR="00460990">
        <w:rPr>
          <w:rFonts w:cs="Times New Roman"/>
        </w:rPr>
        <w:t xml:space="preserve"> to support accounting.</w:t>
      </w:r>
    </w:p>
    <w:p w14:paraId="47E9527A" w14:textId="748ADDEB" w:rsidR="006B3AD5" w:rsidRDefault="00192E4B" w:rsidP="0029377E">
      <w:pPr>
        <w:pStyle w:val="NoSpacing"/>
        <w:numPr>
          <w:ilvl w:val="0"/>
          <w:numId w:val="2"/>
        </w:numPr>
        <w:rPr>
          <w:rFonts w:cs="Times New Roman"/>
        </w:rPr>
      </w:pPr>
      <w:r w:rsidRPr="00192E4B">
        <w:rPr>
          <w:rFonts w:cs="Times New Roman"/>
        </w:rPr>
        <w:t xml:space="preserve">Assist with </w:t>
      </w:r>
      <w:r w:rsidR="007462A9">
        <w:rPr>
          <w:rFonts w:cs="Times New Roman"/>
        </w:rPr>
        <w:t xml:space="preserve">compiling information for </w:t>
      </w:r>
      <w:r w:rsidRPr="00192E4B">
        <w:rPr>
          <w:rFonts w:cs="Times New Roman"/>
        </w:rPr>
        <w:t xml:space="preserve">annual </w:t>
      </w:r>
      <w:r w:rsidR="00796B98">
        <w:rPr>
          <w:rFonts w:cs="Times New Roman"/>
        </w:rPr>
        <w:t>Federal Acquisition Regulation (</w:t>
      </w:r>
      <w:r w:rsidRPr="00192E4B">
        <w:rPr>
          <w:rFonts w:cs="Times New Roman"/>
        </w:rPr>
        <w:t>FAR</w:t>
      </w:r>
      <w:r w:rsidR="00796B98">
        <w:rPr>
          <w:rFonts w:cs="Times New Roman"/>
        </w:rPr>
        <w:t>)</w:t>
      </w:r>
      <w:r w:rsidRPr="00192E4B">
        <w:rPr>
          <w:rFonts w:cs="Times New Roman"/>
        </w:rPr>
        <w:t xml:space="preserve"> audit</w:t>
      </w:r>
      <w:r w:rsidR="00796B98">
        <w:rPr>
          <w:rFonts w:cs="Times New Roman"/>
        </w:rPr>
        <w:t xml:space="preserve"> and Research and Development tax credit study. </w:t>
      </w:r>
    </w:p>
    <w:p w14:paraId="34FA4F0C" w14:textId="22B3B613" w:rsidR="00D22177" w:rsidRPr="00192E4B" w:rsidRDefault="00D22177" w:rsidP="0029377E">
      <w:pPr>
        <w:pStyle w:val="NoSpacing"/>
        <w:numPr>
          <w:ilvl w:val="0"/>
          <w:numId w:val="2"/>
        </w:numPr>
        <w:rPr>
          <w:rFonts w:cs="Times New Roman"/>
        </w:rPr>
      </w:pPr>
      <w:r>
        <w:rPr>
          <w:rFonts w:cs="Times New Roman"/>
        </w:rPr>
        <w:t xml:space="preserve">Assist with conversion of </w:t>
      </w:r>
      <w:proofErr w:type="spellStart"/>
      <w:r>
        <w:rPr>
          <w:rFonts w:cs="Times New Roman"/>
        </w:rPr>
        <w:t>Deltek</w:t>
      </w:r>
      <w:proofErr w:type="spellEnd"/>
      <w:r>
        <w:rPr>
          <w:rFonts w:cs="Times New Roman"/>
        </w:rPr>
        <w:t xml:space="preserve"> Vision to VantagePoin</w:t>
      </w:r>
      <w:r w:rsidR="00460990">
        <w:rPr>
          <w:rFonts w:cs="Times New Roman"/>
        </w:rPr>
        <w:t xml:space="preserve">t </w:t>
      </w:r>
      <w:r w:rsidR="00796B98">
        <w:rPr>
          <w:rFonts w:cs="Times New Roman"/>
        </w:rPr>
        <w:t>expected in 2023</w:t>
      </w:r>
      <w:r w:rsidR="00460990">
        <w:rPr>
          <w:rFonts w:cs="Times New Roman"/>
        </w:rPr>
        <w:t>.</w:t>
      </w:r>
    </w:p>
    <w:p w14:paraId="5D0DDF1F" w14:textId="3A18E54B" w:rsidR="0029377E" w:rsidRPr="00192E4B" w:rsidRDefault="0029377E" w:rsidP="0029377E">
      <w:pPr>
        <w:pStyle w:val="NoSpacing"/>
        <w:numPr>
          <w:ilvl w:val="0"/>
          <w:numId w:val="2"/>
        </w:numPr>
        <w:rPr>
          <w:rFonts w:cs="Times New Roman"/>
        </w:rPr>
      </w:pPr>
      <w:r w:rsidRPr="00192E4B">
        <w:rPr>
          <w:rFonts w:cs="Times New Roman"/>
        </w:rPr>
        <w:t xml:space="preserve">Miscellaneous </w:t>
      </w:r>
      <w:r w:rsidR="00796B98">
        <w:rPr>
          <w:rFonts w:cs="Times New Roman"/>
        </w:rPr>
        <w:t xml:space="preserve">accounting </w:t>
      </w:r>
      <w:r w:rsidRPr="00192E4B">
        <w:rPr>
          <w:rFonts w:cs="Times New Roman"/>
        </w:rPr>
        <w:t xml:space="preserve">projects </w:t>
      </w:r>
      <w:r w:rsidR="00796B98">
        <w:rPr>
          <w:rFonts w:cs="Times New Roman"/>
        </w:rPr>
        <w:t xml:space="preserve">and tasks </w:t>
      </w:r>
      <w:r w:rsidRPr="00192E4B">
        <w:rPr>
          <w:rFonts w:cs="Times New Roman"/>
        </w:rPr>
        <w:t>as needed</w:t>
      </w:r>
      <w:r w:rsidR="00796B98">
        <w:rPr>
          <w:rFonts w:cs="Times New Roman"/>
        </w:rPr>
        <w:t>.</w:t>
      </w:r>
    </w:p>
    <w:p w14:paraId="78358911" w14:textId="77777777" w:rsidR="0029377E" w:rsidRPr="009C1559" w:rsidRDefault="0029377E" w:rsidP="007E350A">
      <w:pPr>
        <w:rPr>
          <w:rFonts w:asciiTheme="minorHAnsi" w:hAnsiTheme="minorHAnsi"/>
          <w:b/>
          <w:sz w:val="22"/>
          <w:szCs w:val="22"/>
        </w:rPr>
      </w:pPr>
    </w:p>
    <w:p w14:paraId="38D84517" w14:textId="77777777" w:rsidR="00CB0ADC" w:rsidRPr="009C1559" w:rsidRDefault="002519A6" w:rsidP="007E350A">
      <w:pPr>
        <w:rPr>
          <w:rFonts w:asciiTheme="minorHAnsi" w:hAnsiTheme="minorHAnsi"/>
          <w:b/>
          <w:sz w:val="22"/>
          <w:szCs w:val="22"/>
        </w:rPr>
      </w:pPr>
      <w:r>
        <w:rPr>
          <w:rFonts w:asciiTheme="minorHAnsi" w:hAnsiTheme="minorHAnsi"/>
          <w:b/>
          <w:sz w:val="22"/>
          <w:szCs w:val="22"/>
        </w:rPr>
        <w:t>Qualifications, Education &amp; Experience:</w:t>
      </w:r>
    </w:p>
    <w:p w14:paraId="5BDF5D31" w14:textId="5575C553" w:rsidR="002519A6" w:rsidRDefault="005E2E4E" w:rsidP="0029377E">
      <w:pPr>
        <w:pStyle w:val="NoSpacing"/>
        <w:rPr>
          <w:rFonts w:cs="Times New Roman"/>
        </w:rPr>
      </w:pPr>
      <w:r>
        <w:rPr>
          <w:rFonts w:cs="Times New Roman"/>
        </w:rPr>
        <w:t>2</w:t>
      </w:r>
      <w:r w:rsidR="00494F6F">
        <w:rPr>
          <w:rFonts w:cs="Times New Roman"/>
        </w:rPr>
        <w:t>-5 years relevant experience in bookkeeping and/or accounting.</w:t>
      </w:r>
      <w:r w:rsidR="00C743D3">
        <w:rPr>
          <w:rFonts w:cs="Times New Roman"/>
        </w:rPr>
        <w:t xml:space="preserve"> </w:t>
      </w:r>
      <w:r w:rsidR="007441E1">
        <w:rPr>
          <w:rFonts w:cs="Times New Roman"/>
        </w:rPr>
        <w:t xml:space="preserve">AA or BS in Accounting or Business Administration preferred. </w:t>
      </w:r>
      <w:r w:rsidR="009C1559">
        <w:rPr>
          <w:rFonts w:cs="Times New Roman"/>
        </w:rPr>
        <w:t xml:space="preserve">The successful candidate will be proficient with </w:t>
      </w:r>
      <w:r w:rsidR="00494F6F">
        <w:rPr>
          <w:rFonts w:cs="Times New Roman"/>
        </w:rPr>
        <w:t xml:space="preserve">Microsoft Outlook and </w:t>
      </w:r>
      <w:r w:rsidR="009C1559">
        <w:rPr>
          <w:rFonts w:cs="Times New Roman"/>
        </w:rPr>
        <w:t xml:space="preserve">Excel. Experience with </w:t>
      </w:r>
      <w:proofErr w:type="spellStart"/>
      <w:r w:rsidR="009C1559">
        <w:rPr>
          <w:rFonts w:cs="Times New Roman"/>
        </w:rPr>
        <w:t>Deltek</w:t>
      </w:r>
      <w:proofErr w:type="spellEnd"/>
      <w:r w:rsidR="009C1559">
        <w:rPr>
          <w:rFonts w:cs="Times New Roman"/>
        </w:rPr>
        <w:t xml:space="preserve"> Vision accounting system </w:t>
      </w:r>
      <w:r w:rsidR="007441E1">
        <w:rPr>
          <w:rFonts w:cs="Times New Roman"/>
        </w:rPr>
        <w:t>a plus.</w:t>
      </w:r>
    </w:p>
    <w:p w14:paraId="230718D7" w14:textId="77777777" w:rsidR="002519A6" w:rsidRDefault="002519A6" w:rsidP="0029377E">
      <w:pPr>
        <w:pStyle w:val="NoSpacing"/>
        <w:rPr>
          <w:rFonts w:cs="Times New Roman"/>
        </w:rPr>
      </w:pPr>
    </w:p>
    <w:p w14:paraId="6250A321" w14:textId="77777777" w:rsidR="002519A6" w:rsidRPr="002519A6" w:rsidRDefault="002519A6" w:rsidP="002519A6">
      <w:pPr>
        <w:pStyle w:val="NoSpacing"/>
        <w:rPr>
          <w:b/>
          <w:color w:val="000000"/>
        </w:rPr>
      </w:pPr>
      <w:r>
        <w:rPr>
          <w:b/>
          <w:color w:val="000000"/>
        </w:rPr>
        <w:t>Work Requirements:</w:t>
      </w:r>
    </w:p>
    <w:p w14:paraId="4A8F1D94" w14:textId="6FBCF231" w:rsidR="00566135" w:rsidRDefault="002519A6" w:rsidP="00566135">
      <w:pPr>
        <w:pStyle w:val="NoSpacing"/>
        <w:numPr>
          <w:ilvl w:val="0"/>
          <w:numId w:val="4"/>
        </w:numPr>
        <w:rPr>
          <w:color w:val="000000"/>
        </w:rPr>
      </w:pPr>
      <w:r w:rsidRPr="00863F73">
        <w:rPr>
          <w:color w:val="000000"/>
        </w:rPr>
        <w:lastRenderedPageBreak/>
        <w:t xml:space="preserve">Monday through Friday, 8-5 p.m. </w:t>
      </w:r>
      <w:r w:rsidR="007B4F97">
        <w:rPr>
          <w:color w:val="000000"/>
        </w:rPr>
        <w:t>in the Overland Park office</w:t>
      </w:r>
      <w:r w:rsidRPr="00863F73">
        <w:rPr>
          <w:color w:val="000000"/>
        </w:rPr>
        <w:t>.</w:t>
      </w:r>
    </w:p>
    <w:p w14:paraId="6F6E8284" w14:textId="77777777" w:rsidR="002519A6" w:rsidRDefault="002519A6" w:rsidP="00566135">
      <w:pPr>
        <w:pStyle w:val="NoSpacing"/>
        <w:numPr>
          <w:ilvl w:val="0"/>
          <w:numId w:val="4"/>
        </w:numPr>
        <w:rPr>
          <w:color w:val="000000"/>
        </w:rPr>
      </w:pPr>
      <w:r>
        <w:rPr>
          <w:color w:val="000000"/>
        </w:rPr>
        <w:t xml:space="preserve">This position could require additional work outside of these hours as necessary to fulfill the position requirements. </w:t>
      </w:r>
      <w:r w:rsidRPr="00863F73">
        <w:rPr>
          <w:color w:val="000000"/>
        </w:rPr>
        <w:t xml:space="preserve"> </w:t>
      </w:r>
    </w:p>
    <w:p w14:paraId="7D91F44A" w14:textId="77777777" w:rsidR="0029377E" w:rsidRPr="009C1559" w:rsidRDefault="006B4142" w:rsidP="0029377E">
      <w:pPr>
        <w:pStyle w:val="NoSpacing"/>
        <w:rPr>
          <w:rFonts w:cs="Times New Roman"/>
        </w:rPr>
      </w:pPr>
      <w:r>
        <w:rPr>
          <w:rFonts w:cs="Times New Roman"/>
        </w:rPr>
        <w:t xml:space="preserve"> </w:t>
      </w:r>
    </w:p>
    <w:p w14:paraId="46973E1E" w14:textId="77777777" w:rsidR="00FB3B3E" w:rsidRPr="008D31FB" w:rsidRDefault="00FB3B3E" w:rsidP="00FB3B3E">
      <w:pPr>
        <w:pStyle w:val="NoSpacing"/>
        <w:rPr>
          <w:b/>
        </w:rPr>
      </w:pPr>
      <w:r w:rsidRPr="008D31FB">
        <w:rPr>
          <w:rFonts w:eastAsia="Times New Roman" w:cs="Arial"/>
          <w:b/>
          <w:color w:val="000000"/>
        </w:rPr>
        <w:t xml:space="preserve">Competitive salary and comprehensive benefits. </w:t>
      </w:r>
      <w:r w:rsidRPr="008D31FB">
        <w:rPr>
          <w:b/>
        </w:rPr>
        <w:t xml:space="preserve">For consideration send resume with salary </w:t>
      </w:r>
      <w:r>
        <w:rPr>
          <w:b/>
        </w:rPr>
        <w:t>requirements</w:t>
      </w:r>
      <w:r w:rsidRPr="008D31FB">
        <w:rPr>
          <w:b/>
        </w:rPr>
        <w:t xml:space="preserve"> to </w:t>
      </w:r>
      <w:hyperlink r:id="rId8" w:history="1">
        <w:r w:rsidRPr="008D31FB">
          <w:rPr>
            <w:rStyle w:val="Hyperlink"/>
          </w:rPr>
          <w:t>recruiting@affinis.us</w:t>
        </w:r>
      </w:hyperlink>
      <w:r w:rsidRPr="008D31FB">
        <w:rPr>
          <w:b/>
        </w:rPr>
        <w:t xml:space="preserve">. </w:t>
      </w:r>
    </w:p>
    <w:p w14:paraId="3336F01F" w14:textId="77777777" w:rsidR="00FB3B3E" w:rsidRPr="008D31FB" w:rsidRDefault="00FB3B3E" w:rsidP="00FB3B3E">
      <w:pPr>
        <w:pStyle w:val="NoSpacing"/>
        <w:rPr>
          <w:rFonts w:cs="Arial"/>
          <w:i/>
          <w:snapToGrid w:val="0"/>
          <w:spacing w:val="-2"/>
        </w:rPr>
      </w:pPr>
    </w:p>
    <w:p w14:paraId="5DA6AC54" w14:textId="77777777" w:rsidR="00FB3B3E" w:rsidRPr="0076526A" w:rsidRDefault="00FB3B3E" w:rsidP="00FB3B3E">
      <w:pPr>
        <w:pStyle w:val="NormalWeb"/>
        <w:spacing w:before="0" w:beforeAutospacing="0" w:after="150" w:afterAutospacing="0"/>
        <w:rPr>
          <w:rFonts w:ascii="Calibri" w:hAnsi="Calibri" w:cs="Calibri"/>
          <w:i/>
          <w:iCs/>
          <w:sz w:val="22"/>
          <w:szCs w:val="22"/>
        </w:rPr>
      </w:pPr>
      <w:bookmarkStart w:id="3" w:name="_Hlk29197623"/>
      <w:r w:rsidRPr="0076526A">
        <w:rPr>
          <w:rStyle w:val="shrm-style-nodropcap"/>
          <w:rFonts w:ascii="Calibri" w:hAnsi="Calibri" w:cs="Calibri"/>
          <w:i/>
          <w:iCs/>
          <w:sz w:val="22"/>
          <w:szCs w:val="22"/>
        </w:rPr>
        <w:t>Affinis Corp</w:t>
      </w:r>
      <w:r w:rsidRPr="0076526A">
        <w:rPr>
          <w:rFonts w:ascii="Calibri" w:hAnsi="Calibri" w:cs="Calibri"/>
          <w:i/>
          <w:iCs/>
          <w:sz w:val="22"/>
          <w:szCs w:val="22"/>
        </w:rPr>
        <w:t xml:space="preserve"> provides equal employment opportunities to all co-workers and applicants for employment and prohibits discrimination and harassment of any type without regard to race, color, religion, age, sex, national origin, disability status, genetics, protected veteran status, sexual orientation, gender identity or expression, or any other characteristic protected by federal, </w:t>
      </w:r>
      <w:proofErr w:type="gramStart"/>
      <w:r w:rsidRPr="0076526A">
        <w:rPr>
          <w:rFonts w:ascii="Calibri" w:hAnsi="Calibri" w:cs="Calibri"/>
          <w:i/>
          <w:iCs/>
          <w:sz w:val="22"/>
          <w:szCs w:val="22"/>
        </w:rPr>
        <w:t>state</w:t>
      </w:r>
      <w:proofErr w:type="gramEnd"/>
      <w:r w:rsidRPr="0076526A">
        <w:rPr>
          <w:rFonts w:ascii="Calibri" w:hAnsi="Calibri" w:cs="Calibri"/>
          <w:i/>
          <w:iCs/>
          <w:sz w:val="22"/>
          <w:szCs w:val="22"/>
        </w:rPr>
        <w:t xml:space="preserve"> or local laws.</w:t>
      </w:r>
    </w:p>
    <w:p w14:paraId="5E2DEEE7" w14:textId="77777777" w:rsidR="00FB3B3E" w:rsidRPr="0076526A" w:rsidRDefault="00FB3B3E" w:rsidP="00FB3B3E">
      <w:pPr>
        <w:pStyle w:val="NormalWeb"/>
        <w:spacing w:before="0" w:beforeAutospacing="0" w:after="150" w:afterAutospacing="0"/>
        <w:rPr>
          <w:rFonts w:ascii="Calibri" w:hAnsi="Calibri" w:cs="Calibri"/>
          <w:i/>
          <w:iCs/>
          <w:sz w:val="22"/>
          <w:szCs w:val="22"/>
        </w:rPr>
      </w:pPr>
      <w:r w:rsidRPr="0076526A">
        <w:rPr>
          <w:rFonts w:ascii="Calibri" w:hAnsi="Calibri" w:cs="Calibri"/>
          <w:i/>
          <w:iCs/>
          <w:sz w:val="22"/>
          <w:szCs w:val="22"/>
        </w:rPr>
        <w:t xml:space="preserve">This policy applies to all terms and conditions of employment, including recruiting, hiring, placement, promotion, termination, layoff, recall, transfer, leaves of absence, </w:t>
      </w:r>
      <w:proofErr w:type="gramStart"/>
      <w:r w:rsidRPr="0076526A">
        <w:rPr>
          <w:rFonts w:ascii="Calibri" w:hAnsi="Calibri" w:cs="Calibri"/>
          <w:i/>
          <w:iCs/>
          <w:sz w:val="22"/>
          <w:szCs w:val="22"/>
        </w:rPr>
        <w:t>compensation</w:t>
      </w:r>
      <w:proofErr w:type="gramEnd"/>
      <w:r w:rsidRPr="0076526A">
        <w:rPr>
          <w:rFonts w:ascii="Calibri" w:hAnsi="Calibri" w:cs="Calibri"/>
          <w:i/>
          <w:iCs/>
          <w:sz w:val="22"/>
          <w:szCs w:val="22"/>
        </w:rPr>
        <w:t xml:space="preserve"> and training.</w:t>
      </w:r>
      <w:bookmarkEnd w:id="3"/>
    </w:p>
    <w:p w14:paraId="6C0B0052" w14:textId="7F1E4057" w:rsidR="00E206E9" w:rsidRPr="002519A6" w:rsidRDefault="00E206E9" w:rsidP="00FB3B3E">
      <w:pPr>
        <w:widowControl w:val="0"/>
        <w:suppressAutoHyphens/>
        <w:jc w:val="both"/>
        <w:rPr>
          <w:rFonts w:asciiTheme="minorHAnsi" w:hAnsiTheme="minorHAnsi"/>
          <w:i/>
          <w:sz w:val="20"/>
          <w:szCs w:val="20"/>
        </w:rPr>
      </w:pPr>
    </w:p>
    <w:sectPr w:rsidR="00E206E9" w:rsidRPr="002519A6" w:rsidSect="00FB3B3E">
      <w:headerReference w:type="default" r:id="rId9"/>
      <w:footerReference w:type="default" r:id="rId1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933F4" w14:textId="77777777" w:rsidR="008E776F" w:rsidRDefault="008E776F" w:rsidP="007D2A87">
      <w:r>
        <w:separator/>
      </w:r>
    </w:p>
  </w:endnote>
  <w:endnote w:type="continuationSeparator" w:id="0">
    <w:p w14:paraId="32C43014" w14:textId="77777777" w:rsidR="008E776F" w:rsidRDefault="008E776F" w:rsidP="007D2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3C06C" w14:textId="77777777" w:rsidR="00B34364" w:rsidRDefault="00B34364" w:rsidP="00B34364">
    <w:pPr>
      <w:pStyle w:val="Footer"/>
      <w:jc w:val="center"/>
      <w:rPr>
        <w:rFonts w:asciiTheme="minorHAnsi" w:hAnsiTheme="minorHAnsi" w:cstheme="minorHAnsi"/>
      </w:rPr>
    </w:pPr>
  </w:p>
  <w:p w14:paraId="0B49C52E" w14:textId="15C92F84" w:rsidR="00734CBD" w:rsidRDefault="005B35BD" w:rsidP="00734CBD">
    <w:pPr>
      <w:pStyle w:val="Footer"/>
      <w:jc w:val="right"/>
      <w:rPr>
        <w:rFonts w:asciiTheme="minorHAnsi" w:hAnsiTheme="minorHAnsi" w:cstheme="minorHAnsi"/>
      </w:rPr>
    </w:pPr>
    <w:r>
      <w:rPr>
        <w:rFonts w:asciiTheme="minorHAnsi" w:hAnsiTheme="minorHAnsi" w:cstheme="minorHAnsi"/>
      </w:rPr>
      <w:t>2022-01-06</w:t>
    </w:r>
  </w:p>
  <w:p w14:paraId="623090AD" w14:textId="77777777" w:rsidR="005B35BD" w:rsidRPr="00B34364" w:rsidRDefault="005B35BD" w:rsidP="005B35BD">
    <w:pPr>
      <w:pStyle w:val="Footer"/>
      <w:jc w:val="cen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AB91A" w14:textId="77777777" w:rsidR="008E776F" w:rsidRDefault="008E776F" w:rsidP="007D2A87">
      <w:r>
        <w:separator/>
      </w:r>
    </w:p>
  </w:footnote>
  <w:footnote w:type="continuationSeparator" w:id="0">
    <w:p w14:paraId="26AF896D" w14:textId="77777777" w:rsidR="008E776F" w:rsidRDefault="008E776F" w:rsidP="007D2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C1E2E" w14:textId="0144FDB5" w:rsidR="00FB3B3E" w:rsidRDefault="00FB3B3E" w:rsidP="00FB3B3E">
    <w:pPr>
      <w:pStyle w:val="Header"/>
      <w:jc w:val="right"/>
    </w:pPr>
    <w:r>
      <w:rPr>
        <w:noProof/>
      </w:rPr>
      <w:drawing>
        <wp:inline distT="0" distB="0" distL="0" distR="0" wp14:anchorId="4EC5AA19" wp14:editId="3F3B9224">
          <wp:extent cx="1536192" cy="612648"/>
          <wp:effectExtent l="0" t="0" r="6985"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6192" cy="6126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E72DF"/>
    <w:multiLevelType w:val="hybridMultilevel"/>
    <w:tmpl w:val="5B703DEE"/>
    <w:lvl w:ilvl="0" w:tplc="87F2B4A4">
      <w:numFmt w:val="bullet"/>
      <w:lvlText w:val="•"/>
      <w:lvlJc w:val="left"/>
      <w:pPr>
        <w:ind w:left="108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85A56"/>
    <w:multiLevelType w:val="hybridMultilevel"/>
    <w:tmpl w:val="B700FC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29248BD"/>
    <w:multiLevelType w:val="hybridMultilevel"/>
    <w:tmpl w:val="95A681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3DD584B"/>
    <w:multiLevelType w:val="hybridMultilevel"/>
    <w:tmpl w:val="F6FE0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C947ED"/>
    <w:multiLevelType w:val="hybridMultilevel"/>
    <w:tmpl w:val="2B4AFE34"/>
    <w:lvl w:ilvl="0" w:tplc="B01E074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ADC"/>
    <w:rsid w:val="000B3428"/>
    <w:rsid w:val="000E3C15"/>
    <w:rsid w:val="001152B5"/>
    <w:rsid w:val="00192E4B"/>
    <w:rsid w:val="002075C9"/>
    <w:rsid w:val="002519A6"/>
    <w:rsid w:val="0029377E"/>
    <w:rsid w:val="0037472B"/>
    <w:rsid w:val="00392885"/>
    <w:rsid w:val="004217F9"/>
    <w:rsid w:val="00460990"/>
    <w:rsid w:val="00494F6F"/>
    <w:rsid w:val="005033C2"/>
    <w:rsid w:val="005304ED"/>
    <w:rsid w:val="0053309C"/>
    <w:rsid w:val="00566135"/>
    <w:rsid w:val="005866A8"/>
    <w:rsid w:val="00590E8E"/>
    <w:rsid w:val="005B2034"/>
    <w:rsid w:val="005B35BD"/>
    <w:rsid w:val="005D63A8"/>
    <w:rsid w:val="005E2E4E"/>
    <w:rsid w:val="005E556E"/>
    <w:rsid w:val="00634AFE"/>
    <w:rsid w:val="00672018"/>
    <w:rsid w:val="00685834"/>
    <w:rsid w:val="00696BB9"/>
    <w:rsid w:val="006B3AD5"/>
    <w:rsid w:val="006B4142"/>
    <w:rsid w:val="00734CBD"/>
    <w:rsid w:val="007441E1"/>
    <w:rsid w:val="007462A9"/>
    <w:rsid w:val="007955D0"/>
    <w:rsid w:val="00796B98"/>
    <w:rsid w:val="007B4F97"/>
    <w:rsid w:val="007D2A87"/>
    <w:rsid w:val="007E350A"/>
    <w:rsid w:val="00836257"/>
    <w:rsid w:val="008760BD"/>
    <w:rsid w:val="00880281"/>
    <w:rsid w:val="008E776F"/>
    <w:rsid w:val="00903BBF"/>
    <w:rsid w:val="009C1559"/>
    <w:rsid w:val="00A3787E"/>
    <w:rsid w:val="00A47057"/>
    <w:rsid w:val="00A7232E"/>
    <w:rsid w:val="00AF5251"/>
    <w:rsid w:val="00B34364"/>
    <w:rsid w:val="00B75648"/>
    <w:rsid w:val="00C65D54"/>
    <w:rsid w:val="00C743D3"/>
    <w:rsid w:val="00C80A38"/>
    <w:rsid w:val="00CB0ADC"/>
    <w:rsid w:val="00CF7AE7"/>
    <w:rsid w:val="00D22177"/>
    <w:rsid w:val="00D70405"/>
    <w:rsid w:val="00D91D9F"/>
    <w:rsid w:val="00E206E9"/>
    <w:rsid w:val="00E90C8F"/>
    <w:rsid w:val="00EE02C3"/>
    <w:rsid w:val="00F34667"/>
    <w:rsid w:val="00FB3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A0C740"/>
  <w15:docId w15:val="{DE001F94-8B72-40A1-B853-BD068C49A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A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04ED"/>
    <w:pPr>
      <w:spacing w:after="0" w:line="240" w:lineRule="auto"/>
    </w:pPr>
  </w:style>
  <w:style w:type="paragraph" w:styleId="BalloonText">
    <w:name w:val="Balloon Text"/>
    <w:basedOn w:val="Normal"/>
    <w:link w:val="BalloonTextChar"/>
    <w:uiPriority w:val="99"/>
    <w:semiHidden/>
    <w:unhideWhenUsed/>
    <w:rsid w:val="000E3C15"/>
    <w:rPr>
      <w:rFonts w:ascii="Tahoma" w:hAnsi="Tahoma" w:cs="Tahoma"/>
      <w:sz w:val="16"/>
      <w:szCs w:val="16"/>
    </w:rPr>
  </w:style>
  <w:style w:type="character" w:customStyle="1" w:styleId="BalloonTextChar">
    <w:name w:val="Balloon Text Char"/>
    <w:basedOn w:val="DefaultParagraphFont"/>
    <w:link w:val="BalloonText"/>
    <w:uiPriority w:val="99"/>
    <w:semiHidden/>
    <w:rsid w:val="000E3C15"/>
    <w:rPr>
      <w:rFonts w:ascii="Tahoma" w:eastAsia="Times New Roman" w:hAnsi="Tahoma" w:cs="Tahoma"/>
      <w:sz w:val="16"/>
      <w:szCs w:val="16"/>
    </w:rPr>
  </w:style>
  <w:style w:type="paragraph" w:styleId="Header">
    <w:name w:val="header"/>
    <w:basedOn w:val="Normal"/>
    <w:link w:val="HeaderChar"/>
    <w:uiPriority w:val="99"/>
    <w:unhideWhenUsed/>
    <w:rsid w:val="007D2A87"/>
    <w:pPr>
      <w:tabs>
        <w:tab w:val="center" w:pos="4680"/>
        <w:tab w:val="right" w:pos="9360"/>
      </w:tabs>
    </w:pPr>
  </w:style>
  <w:style w:type="character" w:customStyle="1" w:styleId="HeaderChar">
    <w:name w:val="Header Char"/>
    <w:basedOn w:val="DefaultParagraphFont"/>
    <w:link w:val="Header"/>
    <w:uiPriority w:val="99"/>
    <w:rsid w:val="007D2A8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D2A87"/>
    <w:pPr>
      <w:tabs>
        <w:tab w:val="center" w:pos="4680"/>
        <w:tab w:val="right" w:pos="9360"/>
      </w:tabs>
    </w:pPr>
  </w:style>
  <w:style w:type="character" w:customStyle="1" w:styleId="FooterChar">
    <w:name w:val="Footer Char"/>
    <w:basedOn w:val="DefaultParagraphFont"/>
    <w:link w:val="Footer"/>
    <w:uiPriority w:val="99"/>
    <w:rsid w:val="007D2A8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47057"/>
    <w:rPr>
      <w:color w:val="0000FF" w:themeColor="hyperlink"/>
      <w:u w:val="single"/>
    </w:rPr>
  </w:style>
  <w:style w:type="paragraph" w:styleId="NormalWeb">
    <w:name w:val="Normal (Web)"/>
    <w:basedOn w:val="Normal"/>
    <w:uiPriority w:val="99"/>
    <w:unhideWhenUsed/>
    <w:rsid w:val="00FB3B3E"/>
    <w:pPr>
      <w:spacing w:before="100" w:beforeAutospacing="1" w:after="100" w:afterAutospacing="1"/>
    </w:pPr>
  </w:style>
  <w:style w:type="character" w:customStyle="1" w:styleId="shrm-style-nodropcap">
    <w:name w:val="shrm-style-nodropcap"/>
    <w:basedOn w:val="DefaultParagraphFont"/>
    <w:rsid w:val="00FB3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921319">
      <w:bodyDiv w:val="1"/>
      <w:marLeft w:val="0"/>
      <w:marRight w:val="0"/>
      <w:marTop w:val="0"/>
      <w:marBottom w:val="0"/>
      <w:divBdr>
        <w:top w:val="none" w:sz="0" w:space="0" w:color="auto"/>
        <w:left w:val="none" w:sz="0" w:space="0" w:color="auto"/>
        <w:bottom w:val="none" w:sz="0" w:space="0" w:color="auto"/>
        <w:right w:val="none" w:sz="0" w:space="0" w:color="auto"/>
      </w:divBdr>
    </w:div>
    <w:div w:id="183914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ing@affinis.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7A0F0-A3B7-4E20-B8B0-DE36FFE38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Worrel</dc:creator>
  <cp:lastModifiedBy>Kristen Leathers</cp:lastModifiedBy>
  <cp:revision>3</cp:revision>
  <cp:lastPrinted>2017-06-28T20:38:00Z</cp:lastPrinted>
  <dcterms:created xsi:type="dcterms:W3CDTF">2022-01-25T13:02:00Z</dcterms:created>
  <dcterms:modified xsi:type="dcterms:W3CDTF">2022-01-25T13:48:00Z</dcterms:modified>
</cp:coreProperties>
</file>